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13BE" w14:textId="77777777" w:rsidR="003B1F0B" w:rsidRPr="003F31B3" w:rsidRDefault="003B1F0B" w:rsidP="008944C2">
      <w:pPr>
        <w:shd w:val="clear" w:color="auto" w:fill="FFFFFF"/>
        <w:spacing w:after="420"/>
        <w:jc w:val="center"/>
        <w:rPr>
          <w:rFonts w:asciiTheme="minorHAnsi" w:hAnsiTheme="minorHAnsi" w:cstheme="minorHAnsi"/>
          <w:b/>
          <w:bCs/>
          <w:color w:val="002C77"/>
          <w:sz w:val="24"/>
          <w:szCs w:val="24"/>
        </w:rPr>
      </w:pPr>
      <w:r w:rsidRPr="003F31B3">
        <w:rPr>
          <w:rFonts w:asciiTheme="minorHAnsi" w:hAnsiTheme="minorHAnsi" w:cstheme="minorHAnsi"/>
          <w:b/>
          <w:bCs/>
          <w:color w:val="002C77"/>
          <w:sz w:val="24"/>
          <w:szCs w:val="24"/>
        </w:rPr>
        <w:t>Staffing Agency Guidelines</w:t>
      </w:r>
    </w:p>
    <w:p w14:paraId="46A912CB" w14:textId="7C85F9A9" w:rsidR="003B1F0B" w:rsidRPr="003F31B3" w:rsidRDefault="008F7425" w:rsidP="003B1F0B">
      <w:pPr>
        <w:shd w:val="clear" w:color="auto" w:fill="FFFFFF"/>
        <w:spacing w:after="240"/>
        <w:rPr>
          <w:rFonts w:asciiTheme="minorHAnsi" w:hAnsiTheme="minorHAnsi" w:cstheme="minorHAnsi"/>
          <w:color w:val="383838"/>
          <w:sz w:val="24"/>
          <w:szCs w:val="24"/>
        </w:rPr>
      </w:pPr>
      <w:r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At Atlantic Health System</w:t>
      </w:r>
      <w:r w:rsidR="00FD00EA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 (AHS)</w:t>
      </w:r>
      <w:r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, w</w:t>
      </w:r>
      <w:r w:rsidR="003B1F0B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e appreciate the staffing vendors that help us to fulfill our talent needs</w:t>
      </w:r>
      <w:r w:rsidR="007C096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 </w:t>
      </w:r>
      <w:r w:rsidR="007C0963" w:rsidRPr="007C0963">
        <w:rPr>
          <w:rFonts w:asciiTheme="minorHAnsi" w:hAnsiTheme="minorHAnsi" w:cstheme="minorHAnsi"/>
          <w:color w:val="383838"/>
          <w:sz w:val="24"/>
          <w:szCs w:val="24"/>
        </w:rPr>
        <w:t>as they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r w:rsidR="008944C2" w:rsidRPr="003F31B3">
        <w:rPr>
          <w:rFonts w:asciiTheme="minorHAnsi" w:hAnsiTheme="minorHAnsi" w:cstheme="minorHAnsi"/>
          <w:color w:val="383838"/>
          <w:sz w:val="24"/>
          <w:szCs w:val="24"/>
        </w:rPr>
        <w:t>provide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key solution</w:t>
      </w:r>
      <w:r w:rsidR="00472E17" w:rsidRPr="003F31B3">
        <w:rPr>
          <w:rFonts w:asciiTheme="minorHAnsi" w:hAnsiTheme="minorHAnsi" w:cstheme="minorHAnsi"/>
          <w:color w:val="383838"/>
          <w:sz w:val="24"/>
          <w:szCs w:val="24"/>
        </w:rPr>
        <w:t>s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r w:rsidR="00B905C5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in 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>meet</w:t>
      </w:r>
      <w:r w:rsidR="00B905C5" w:rsidRPr="003F31B3">
        <w:rPr>
          <w:rFonts w:asciiTheme="minorHAnsi" w:hAnsiTheme="minorHAnsi" w:cstheme="minorHAnsi"/>
          <w:color w:val="383838"/>
          <w:sz w:val="24"/>
          <w:szCs w:val="24"/>
        </w:rPr>
        <w:t>ing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our workforce goals.</w:t>
      </w:r>
      <w:r w:rsidR="00540887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 </w:t>
      </w:r>
      <w:r w:rsidR="00B3174A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To be an official AHS vendor, a</w:t>
      </w:r>
      <w:r w:rsidR="003B1F0B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ll staffing </w:t>
      </w:r>
      <w:r w:rsidR="00540887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agencies </w:t>
      </w:r>
      <w:r w:rsidR="00FD00EA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are required to </w:t>
      </w:r>
      <w:r w:rsidR="003B1F0B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be on our </w:t>
      </w:r>
      <w:r w:rsidR="00DD7756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AHS </w:t>
      </w:r>
      <w:r w:rsidR="003B1F0B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approved</w:t>
      </w:r>
      <w:r w:rsidR="00FD00EA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-</w:t>
      </w:r>
      <w:r w:rsidR="003B1F0B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vendor list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>. Atlantic Health System has a Bi-Annual Agency Vendor Review Process to evaluate agencies</w:t>
      </w:r>
      <w:r w:rsidR="00AF759D" w:rsidRPr="003F31B3">
        <w:rPr>
          <w:rFonts w:asciiTheme="minorHAnsi" w:hAnsiTheme="minorHAnsi" w:cstheme="minorHAnsi"/>
          <w:color w:val="383838"/>
          <w:sz w:val="24"/>
          <w:szCs w:val="24"/>
        </w:rPr>
        <w:t>, and d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>uring the review period</w:t>
      </w:r>
      <w:r w:rsidR="00AF759D" w:rsidRPr="003F31B3">
        <w:rPr>
          <w:rFonts w:asciiTheme="minorHAnsi" w:hAnsiTheme="minorHAnsi" w:cstheme="minorHAnsi"/>
          <w:color w:val="383838"/>
          <w:sz w:val="24"/>
          <w:szCs w:val="24"/>
        </w:rPr>
        <w:t>s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>, we determine which</w:t>
      </w:r>
      <w:r w:rsidR="00DE5695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agencies we will </w:t>
      </w:r>
      <w:r w:rsidR="00247DD2" w:rsidRPr="003F31B3">
        <w:rPr>
          <w:rFonts w:asciiTheme="minorHAnsi" w:hAnsiTheme="minorHAnsi" w:cstheme="minorHAnsi"/>
          <w:color w:val="383838"/>
          <w:sz w:val="24"/>
          <w:szCs w:val="24"/>
        </w:rPr>
        <w:t>utilize.</w:t>
      </w:r>
    </w:p>
    <w:p w14:paraId="23E87F39" w14:textId="76E13C55" w:rsidR="003B1F0B" w:rsidRPr="003F31B3" w:rsidRDefault="00AF759D" w:rsidP="003B1F0B">
      <w:pPr>
        <w:shd w:val="clear" w:color="auto" w:fill="FFFFFF"/>
        <w:spacing w:after="240"/>
        <w:rPr>
          <w:rFonts w:asciiTheme="minorHAnsi" w:hAnsiTheme="minorHAnsi" w:cstheme="minorHAnsi"/>
          <w:color w:val="383838"/>
          <w:sz w:val="24"/>
          <w:szCs w:val="24"/>
        </w:rPr>
      </w:pPr>
      <w:r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 xml:space="preserve">AHS has </w:t>
      </w:r>
      <w:r w:rsidR="003B1F0B"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a diverse selection of vendors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> that comply with our</w:t>
      </w:r>
      <w:r w:rsidR="00F80630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workplace health and safety guidelines, have </w:t>
      </w:r>
      <w:r w:rsidR="00D2025F" w:rsidRPr="003F31B3">
        <w:rPr>
          <w:rFonts w:asciiTheme="minorHAnsi" w:hAnsiTheme="minorHAnsi" w:cstheme="minorHAnsi"/>
          <w:color w:val="383838"/>
          <w:sz w:val="24"/>
          <w:szCs w:val="24"/>
        </w:rPr>
        <w:t>shown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diversity and inclusion</w:t>
      </w:r>
      <w:r w:rsidR="00F80630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>practices and have proven to be best at fulfilling our staffing needs. To maintain an optimal level of service</w:t>
      </w:r>
      <w:r w:rsidR="004E0F59" w:rsidRPr="003F31B3">
        <w:rPr>
          <w:rFonts w:asciiTheme="minorHAnsi" w:hAnsiTheme="minorHAnsi" w:cstheme="minorHAnsi"/>
          <w:color w:val="383838"/>
          <w:sz w:val="24"/>
          <w:szCs w:val="24"/>
        </w:rPr>
        <w:t>,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we continue to review</w:t>
      </w:r>
      <w:r w:rsidR="00DE5695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>our vendors to assess performance and</w:t>
      </w:r>
      <w:r w:rsidR="00E8713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see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if we need to make improve</w:t>
      </w:r>
      <w:r w:rsidR="00E8713B" w:rsidRPr="003F31B3">
        <w:rPr>
          <w:rFonts w:asciiTheme="minorHAnsi" w:hAnsiTheme="minorHAnsi" w:cstheme="minorHAnsi"/>
          <w:color w:val="383838"/>
          <w:sz w:val="24"/>
          <w:szCs w:val="24"/>
        </w:rPr>
        <w:t>ments</w:t>
      </w:r>
      <w:r w:rsidR="003B1F0B" w:rsidRPr="003F31B3">
        <w:rPr>
          <w:rFonts w:asciiTheme="minorHAnsi" w:hAnsiTheme="minorHAnsi" w:cstheme="minorHAnsi"/>
          <w:color w:val="383838"/>
          <w:sz w:val="24"/>
          <w:szCs w:val="24"/>
        </w:rPr>
        <w:t>.</w:t>
      </w:r>
    </w:p>
    <w:p w14:paraId="296572A5" w14:textId="0B2E848C" w:rsidR="003B1F0B" w:rsidRPr="003F31B3" w:rsidRDefault="003B1F0B" w:rsidP="003B1F0B">
      <w:pPr>
        <w:shd w:val="clear" w:color="auto" w:fill="FFFFFF"/>
        <w:spacing w:after="240"/>
        <w:rPr>
          <w:rFonts w:asciiTheme="minorHAnsi" w:hAnsiTheme="minorHAnsi" w:cstheme="minorHAnsi"/>
          <w:color w:val="383838"/>
          <w:sz w:val="24"/>
          <w:szCs w:val="24"/>
        </w:rPr>
      </w:pPr>
      <w:r w:rsidRPr="003F31B3">
        <w:rPr>
          <w:rFonts w:asciiTheme="minorHAnsi" w:hAnsiTheme="minorHAnsi" w:cstheme="minorHAnsi"/>
          <w:b/>
          <w:bCs/>
          <w:color w:val="383838"/>
          <w:sz w:val="24"/>
          <w:szCs w:val="24"/>
        </w:rPr>
        <w:t>All interested vendors </w:t>
      </w:r>
      <w:r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should </w:t>
      </w:r>
      <w:r w:rsidR="003D2891">
        <w:rPr>
          <w:rFonts w:asciiTheme="minorHAnsi" w:hAnsiTheme="minorHAnsi" w:cstheme="minorHAnsi"/>
          <w:color w:val="383838"/>
          <w:sz w:val="24"/>
          <w:szCs w:val="24"/>
        </w:rPr>
        <w:t xml:space="preserve">complete our </w:t>
      </w:r>
      <w:r w:rsidRPr="003F31B3">
        <w:rPr>
          <w:rFonts w:asciiTheme="minorHAnsi" w:hAnsiTheme="minorHAnsi" w:cstheme="minorHAnsi"/>
          <w:color w:val="383838"/>
          <w:sz w:val="24"/>
          <w:szCs w:val="24"/>
        </w:rPr>
        <w:t>AHS</w:t>
      </w:r>
      <w:r w:rsidR="00DE5695"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r w:rsidRPr="003F31B3">
        <w:rPr>
          <w:rFonts w:asciiTheme="minorHAnsi" w:hAnsiTheme="minorHAnsi" w:cstheme="minorHAnsi"/>
          <w:color w:val="383838"/>
          <w:sz w:val="24"/>
          <w:szCs w:val="24"/>
        </w:rPr>
        <w:t>Staffing Agency Vendor Application</w:t>
      </w:r>
      <w:r w:rsidR="003D2891">
        <w:rPr>
          <w:rFonts w:asciiTheme="minorHAnsi" w:hAnsiTheme="minorHAnsi" w:cstheme="minorHAnsi"/>
          <w:color w:val="383838"/>
          <w:sz w:val="24"/>
          <w:szCs w:val="24"/>
        </w:rPr>
        <w:t xml:space="preserve"> </w:t>
      </w:r>
      <w:hyperlink r:id="rId6" w:history="1">
        <w:r w:rsidR="003D2891" w:rsidRPr="003D2891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bookmarkStart w:id="0" w:name="_GoBack"/>
      <w:bookmarkEnd w:id="0"/>
      <w:r w:rsidRPr="003F31B3">
        <w:rPr>
          <w:rFonts w:asciiTheme="minorHAnsi" w:hAnsiTheme="minorHAnsi" w:cstheme="minorHAnsi"/>
          <w:color w:val="383838"/>
          <w:sz w:val="24"/>
          <w:szCs w:val="24"/>
        </w:rPr>
        <w:t xml:space="preserve"> to be considered in the near future.</w:t>
      </w:r>
    </w:p>
    <w:p w14:paraId="264C4DD0" w14:textId="77777777" w:rsidR="002201CD" w:rsidRDefault="002201CD"/>
    <w:sectPr w:rsidR="0022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ED38C" w14:textId="77777777" w:rsidR="00F03665" w:rsidRDefault="00F03665" w:rsidP="003B1F0B">
      <w:r>
        <w:separator/>
      </w:r>
    </w:p>
  </w:endnote>
  <w:endnote w:type="continuationSeparator" w:id="0">
    <w:p w14:paraId="46223086" w14:textId="77777777" w:rsidR="00F03665" w:rsidRDefault="00F03665" w:rsidP="003B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78721" w14:textId="77777777" w:rsidR="00F03665" w:rsidRDefault="00F03665" w:rsidP="003B1F0B">
      <w:r>
        <w:separator/>
      </w:r>
    </w:p>
  </w:footnote>
  <w:footnote w:type="continuationSeparator" w:id="0">
    <w:p w14:paraId="71D474A5" w14:textId="77777777" w:rsidR="00F03665" w:rsidRDefault="00F03665" w:rsidP="003B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0B"/>
    <w:rsid w:val="00146FCA"/>
    <w:rsid w:val="00167A00"/>
    <w:rsid w:val="002201CD"/>
    <w:rsid w:val="00247DD2"/>
    <w:rsid w:val="00387FDB"/>
    <w:rsid w:val="003B1F0B"/>
    <w:rsid w:val="003D2891"/>
    <w:rsid w:val="003F31B3"/>
    <w:rsid w:val="00472E17"/>
    <w:rsid w:val="004E0F59"/>
    <w:rsid w:val="00540887"/>
    <w:rsid w:val="007C0963"/>
    <w:rsid w:val="008944C2"/>
    <w:rsid w:val="008A60D7"/>
    <w:rsid w:val="008C1F1B"/>
    <w:rsid w:val="008F7425"/>
    <w:rsid w:val="0098797E"/>
    <w:rsid w:val="009F6808"/>
    <w:rsid w:val="00AF759D"/>
    <w:rsid w:val="00B3174A"/>
    <w:rsid w:val="00B905C5"/>
    <w:rsid w:val="00D2025F"/>
    <w:rsid w:val="00DD57B3"/>
    <w:rsid w:val="00DD7756"/>
    <w:rsid w:val="00DE5695"/>
    <w:rsid w:val="00E8713B"/>
    <w:rsid w:val="00ED3A3C"/>
    <w:rsid w:val="00F03665"/>
    <w:rsid w:val="00F80630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ED09A"/>
  <w15:chartTrackingRefBased/>
  <w15:docId w15:val="{D9B21086-E024-4E31-879C-4C783275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8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forms.atlantichealth.org/AppSite/StaffingAgencyApplic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Alison</dc:creator>
  <cp:keywords/>
  <dc:description/>
  <cp:lastModifiedBy>Marianne Deming</cp:lastModifiedBy>
  <cp:revision>26</cp:revision>
  <dcterms:created xsi:type="dcterms:W3CDTF">2022-07-06T19:42:00Z</dcterms:created>
  <dcterms:modified xsi:type="dcterms:W3CDTF">2022-07-19T01:45:00Z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b9d1a4-a550-4d60-aaac-14e7dbc2119c_Enabled">
    <vt:lpwstr>true</vt:lpwstr>
  </property>
  <property fmtid="{D5CDD505-2E9C-101B-9397-08002B2CF9AE}" pid="3" name="MSIP_Label_21b9d1a4-a550-4d60-aaac-14e7dbc2119c_SetDate">
    <vt:lpwstr>2022-07-06T19:42:48Z</vt:lpwstr>
  </property>
  <property fmtid="{D5CDD505-2E9C-101B-9397-08002B2CF9AE}" pid="4" name="MSIP_Label_21b9d1a4-a550-4d60-aaac-14e7dbc2119c_Method">
    <vt:lpwstr>Standard</vt:lpwstr>
  </property>
  <property fmtid="{D5CDD505-2E9C-101B-9397-08002B2CF9AE}" pid="5" name="MSIP_Label_21b9d1a4-a550-4d60-aaac-14e7dbc2119c_Name">
    <vt:lpwstr>21b9d1a4-a550-4d60-aaac-14e7dbc2119c</vt:lpwstr>
  </property>
  <property fmtid="{D5CDD505-2E9C-101B-9397-08002B2CF9AE}" pid="6" name="MSIP_Label_21b9d1a4-a550-4d60-aaac-14e7dbc2119c_SiteId">
    <vt:lpwstr>f6f442be-a6a0-4cbe-bc32-1f76a10f316b</vt:lpwstr>
  </property>
  <property fmtid="{D5CDD505-2E9C-101B-9397-08002B2CF9AE}" pid="7" name="MSIP_Label_21b9d1a4-a550-4d60-aaac-14e7dbc2119c_ActionId">
    <vt:lpwstr>9359b1ce-8a02-4c56-9c91-c55554a6cb8e</vt:lpwstr>
  </property>
  <property fmtid="{D5CDD505-2E9C-101B-9397-08002B2CF9AE}" pid="8" name="MSIP_Label_21b9d1a4-a550-4d60-aaac-14e7dbc2119c_ContentBits">
    <vt:lpwstr>0</vt:lpwstr>
  </property>
</Properties>
</file>