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2" w:rsidRDefault="00163852" w:rsidP="00163852">
      <w:pPr>
        <w:rPr>
          <w:rFonts w:eastAsia="Times New Roman"/>
        </w:rPr>
      </w:pPr>
      <w:r>
        <w:rPr>
          <w:rFonts w:eastAsia="Times New Roman"/>
        </w:rPr>
        <w:t xml:space="preserve">Please arrive a few minutes early. </w:t>
      </w:r>
    </w:p>
    <w:p w:rsidR="00163852" w:rsidRDefault="00163852" w:rsidP="00163852">
      <w:pPr>
        <w:rPr>
          <w:rFonts w:eastAsia="Times New Roman"/>
        </w:rPr>
      </w:pPr>
      <w:hyperlink r:id="rId5" w:history="1">
        <w:r>
          <w:rPr>
            <w:rStyle w:val="Hyperlink"/>
            <w:rFonts w:eastAsia="Times New Roman"/>
            <w:color w:val="0563C1"/>
          </w:rPr>
          <w:t>http://www.childrensbookbank.org/</w:t>
        </w:r>
      </w:hyperlink>
    </w:p>
    <w:p w:rsidR="00163852" w:rsidRDefault="00163852" w:rsidP="00163852">
      <w:pPr>
        <w:rPr>
          <w:rFonts w:eastAsia="Times New Roman"/>
        </w:rPr>
      </w:pPr>
      <w:r>
        <w:rPr>
          <w:rFonts w:eastAsia="Times New Roman"/>
        </w:rPr>
        <w:t>WHAT: Volunteer Book Cleaning at The Children's Book Bank</w:t>
      </w:r>
    </w:p>
    <w:p w:rsidR="00163852" w:rsidRDefault="00163852" w:rsidP="00163852">
      <w:pPr>
        <w:rPr>
          <w:rFonts w:eastAsia="Times New Roman"/>
        </w:rPr>
      </w:pPr>
      <w:r>
        <w:rPr>
          <w:rFonts w:eastAsia="Times New Roman"/>
        </w:rPr>
        <w:t xml:space="preserve">WHERE: </w:t>
      </w:r>
      <w:hyperlink r:id="rId6" w:history="1">
        <w:r>
          <w:rPr>
            <w:rStyle w:val="Hyperlink"/>
            <w:rFonts w:eastAsia="Times New Roman"/>
          </w:rPr>
          <w:t>1915 NE 7th Avenue, Portland 97212</w:t>
        </w:r>
      </w:hyperlink>
      <w:r>
        <w:rPr>
          <w:rFonts w:eastAsia="Times New Roman"/>
        </w:rPr>
        <w:t xml:space="preserve"> (Just two blocks north of NE Broadway)</w:t>
      </w:r>
    </w:p>
    <w:p w:rsidR="00163852" w:rsidRDefault="00163852" w:rsidP="00163852">
      <w:pPr>
        <w:rPr>
          <w:rFonts w:eastAsia="Times New Roman"/>
        </w:rPr>
      </w:pPr>
      <w:r>
        <w:rPr>
          <w:rFonts w:eastAsia="Times New Roman"/>
        </w:rPr>
        <w:t>WHEN: Tuesday, October 17. 9:30-11:30 AM</w:t>
      </w:r>
    </w:p>
    <w:p w:rsidR="00163852" w:rsidRDefault="00163852" w:rsidP="00163852">
      <w:pPr>
        <w:rPr>
          <w:rFonts w:eastAsia="Times New Roman"/>
        </w:rPr>
      </w:pPr>
      <w:r>
        <w:rPr>
          <w:rFonts w:eastAsia="Times New Roman"/>
        </w:rPr>
        <w:t>HOW MANY: 10. Please confirm your group's final attendance numbers at least 3 days before your scheduled volunteer shift.</w:t>
      </w:r>
    </w:p>
    <w:p w:rsidR="00163852" w:rsidRDefault="00163852" w:rsidP="00163852">
      <w:pPr>
        <w:rPr>
          <w:rFonts w:eastAsia="Times New Roman"/>
        </w:rPr>
      </w:pPr>
    </w:p>
    <w:p w:rsidR="00163852" w:rsidRDefault="00163852" w:rsidP="00163852">
      <w:pPr>
        <w:rPr>
          <w:rFonts w:eastAsia="Times New Roman"/>
        </w:rPr>
      </w:pPr>
      <w:r>
        <w:rPr>
          <w:rFonts w:eastAsia="Times New Roman"/>
        </w:rPr>
        <w:t xml:space="preserve">REMINDERS: </w:t>
      </w:r>
    </w:p>
    <w:p w:rsidR="00163852" w:rsidRDefault="00163852" w:rsidP="00163852">
      <w:pPr>
        <w:numPr>
          <w:ilvl w:val="0"/>
          <w:numId w:val="1"/>
        </w:numPr>
        <w:spacing w:before="100" w:after="100"/>
        <w:ind w:left="0"/>
        <w:rPr>
          <w:rFonts w:eastAsia="Times New Roman"/>
        </w:rPr>
      </w:pPr>
      <w:r>
        <w:rPr>
          <w:rFonts w:eastAsia="Times New Roman"/>
        </w:rPr>
        <w:t xml:space="preserve">The minimum number of volunteers needed for a group session is 10 and the current maximum capacity for volunteers at this location is 35. Please let us know if the number of participants changes prior to your event date. If the number of volunteers dips below 10, the CBB may schedule another group to volunteer with yours at the same time. If you have less than 6 volunteers, we may need to cancel or reschedule your session in order to meet our minimum volunteer requirements. </w:t>
      </w:r>
    </w:p>
    <w:p w:rsidR="00163852" w:rsidRDefault="00163852" w:rsidP="00163852">
      <w:pPr>
        <w:numPr>
          <w:ilvl w:val="0"/>
          <w:numId w:val="2"/>
        </w:numPr>
        <w:spacing w:before="100" w:after="100"/>
        <w:ind w:left="0"/>
        <w:rPr>
          <w:rFonts w:eastAsia="Times New Roman"/>
        </w:rPr>
      </w:pPr>
      <w:r>
        <w:rPr>
          <w:rFonts w:eastAsia="Times New Roman"/>
        </w:rPr>
        <w:t xml:space="preserve">Please remember to give yourself plenty of time to arrive and find parking. We like to give the book cleaning instructions with everyone present and want to make sure we give you as much time as possible to help clean books! </w:t>
      </w:r>
    </w:p>
    <w:p w:rsidR="00163852" w:rsidRDefault="00163852" w:rsidP="00163852">
      <w:pPr>
        <w:numPr>
          <w:ilvl w:val="0"/>
          <w:numId w:val="3"/>
        </w:numPr>
        <w:spacing w:before="100" w:after="100"/>
        <w:ind w:left="0"/>
        <w:rPr>
          <w:rFonts w:eastAsia="Times New Roman"/>
        </w:rPr>
      </w:pPr>
      <w:r>
        <w:rPr>
          <w:rFonts w:eastAsia="Times New Roman"/>
        </w:rPr>
        <w:t xml:space="preserve">We have a very small parking lot and additional street parking can be challenging in our neighborhood. We also encourage carpools, public transit (Portland Streetcar and </w:t>
      </w:r>
      <w:proofErr w:type="spellStart"/>
      <w:r>
        <w:rPr>
          <w:rFonts w:eastAsia="Times New Roman"/>
        </w:rPr>
        <w:t>TriMet</w:t>
      </w:r>
      <w:proofErr w:type="spellEnd"/>
      <w:r>
        <w:rPr>
          <w:rFonts w:eastAsia="Times New Roman"/>
        </w:rPr>
        <w:t xml:space="preserve"> buses 6, 17 &amp; 77 are nearby) and biking (a </w:t>
      </w:r>
      <w:proofErr w:type="spellStart"/>
      <w:r>
        <w:rPr>
          <w:rFonts w:eastAsia="Times New Roman"/>
        </w:rPr>
        <w:t>Biketown</w:t>
      </w:r>
      <w:proofErr w:type="spellEnd"/>
      <w:r>
        <w:rPr>
          <w:rFonts w:eastAsia="Times New Roman"/>
        </w:rPr>
        <w:t xml:space="preserve"> stop is located at NE 12th and NE Broadway or ride your own!) When you arrive, please enter the building through the parking lot door next to the big blue rolling door. </w:t>
      </w:r>
    </w:p>
    <w:p w:rsidR="00163852" w:rsidRDefault="00163852" w:rsidP="00163852">
      <w:pPr>
        <w:numPr>
          <w:ilvl w:val="0"/>
          <w:numId w:val="4"/>
        </w:numPr>
        <w:spacing w:before="100" w:after="100"/>
        <w:ind w:left="0"/>
        <w:rPr>
          <w:rFonts w:eastAsia="Times New Roman"/>
        </w:rPr>
      </w:pPr>
      <w:r>
        <w:rPr>
          <w:rFonts w:eastAsia="Times New Roman"/>
        </w:rPr>
        <w:t xml:space="preserve">The work you will be doing is done while seated. It is a warehouse space with heat but no air conditioning and the temperature has been known to fluctuate depending on the weather outside so dress comfortably. We provide all of the materials and instructions needed for you to do your work. </w:t>
      </w:r>
    </w:p>
    <w:p w:rsidR="00163852" w:rsidRDefault="00163852" w:rsidP="00163852"/>
    <w:p w:rsidR="00163852" w:rsidRDefault="00163852" w:rsidP="00163852">
      <w:r>
        <w:t>We would love it if people brought books!  </w:t>
      </w:r>
      <w:hyperlink r:id="rId7" w:history="1">
        <w:r>
          <w:rPr>
            <w:rStyle w:val="Hyperlink"/>
            <w:color w:val="0000FF"/>
          </w:rPr>
          <w:t>Here are some guidelines</w:t>
        </w:r>
      </w:hyperlink>
      <w:r>
        <w:t xml:space="preserve"> on the types and condition of books we prefer. We have a special need for culturally diverse books which we often have to buy.  </w:t>
      </w:r>
      <w:hyperlink r:id="rId8" w:history="1">
        <w:r>
          <w:rPr>
            <w:rStyle w:val="Hyperlink"/>
            <w:color w:val="0000FF"/>
          </w:rPr>
          <w:t xml:space="preserve">Here is some information </w:t>
        </w:r>
      </w:hyperlink>
      <w:r>
        <w:t>about the need and some suggested titles for donation.</w:t>
      </w:r>
    </w:p>
    <w:p w:rsidR="003C7A92" w:rsidRPr="00163852" w:rsidRDefault="003C7A92" w:rsidP="00163852">
      <w:bookmarkStart w:id="0" w:name="_GoBack"/>
      <w:bookmarkEnd w:id="0"/>
    </w:p>
    <w:sectPr w:rsidR="003C7A92" w:rsidRPr="00163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A1C"/>
    <w:multiLevelType w:val="multilevel"/>
    <w:tmpl w:val="57BE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E2914"/>
    <w:multiLevelType w:val="multilevel"/>
    <w:tmpl w:val="3BA45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86BD0"/>
    <w:multiLevelType w:val="multilevel"/>
    <w:tmpl w:val="9B2A2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57B4E"/>
    <w:multiLevelType w:val="multilevel"/>
    <w:tmpl w:val="59349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52"/>
    <w:rsid w:val="00163852"/>
    <w:rsid w:val="003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9EA0-4BDE-4A75-8C22-1AA33F76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38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3.peacehealth.org/enduser/classify_url.html?url=SGeeJE92Kv5W8b8PPd93Ii2gRlJKIujWdfgqGa1qsZqD7irEOmGp2PsergGs0R/kF0woIEJOWluw01DbB1zriUE+2+s2RqaNvp8iDQIeuUS8/prdtCSQfGWnXhejBZ4I6J4sRNnWybBsBXKJf8WTahTyZNyKp7q9xxWaYVAP3KnLwJfPVtKHedafVvj3s3Kmo2SFssWzeH8DJr7RMexmOQ3Yb3xG5HQ2CS5e5OodgXxIBa7ufku5tXLvBFbwSi4WeDuodTZWzlJAKDQNo7DMoPnHxJYhTriUa5deqjBCWAqXOx7aq+5F9AkHjvb6kST3Jzf9lEyRsk3wMmxy7MpGDL5OGLaPvOfuMpthVnbzmyrjyC5NCL1xTi9v67O2pS57NYVs2noyZ5TztSYI/i48ybW2bk6To8oFeKt6x/ZkQutvFZqG8pbOg0YynX0B2Xus8ATqCkoncqEJsPTA+8j+EA==" TargetMode="External"/><Relationship Id="rId3" Type="http://schemas.openxmlformats.org/officeDocument/2006/relationships/settings" Target="settings.xml"/><Relationship Id="rId7" Type="http://schemas.openxmlformats.org/officeDocument/2006/relationships/hyperlink" Target="https://mail3.peacehealth.org/enduser/classify_url.html?url=SGeeJE92Kv5W8b8PPd93Ii2gRlJKIujWdfgqGa1qsZqD7irEOmGp2PsergGs0R/kF0woIEJOWluw01DbB1zriY8ih7ebfVDDNIAarF+yWTTYKYl8F+ljDNdZ+9Mj/YSvd0RBG2HTk/Mp+5XVKe0M1RF2HKKBluKjanl5m2qDK1ADQz0LOVGSMvC/WZcYvioHDWff4ELF1e48VMXw5ZTrlh/ph8M4hE48mQBXEgaaj9/NIbQsh7X81+9yNZneWiI7KlpvAJHs/beMCDIdZfo/ZFR2ERJMCohSp8Bl+Igl5OB0DvdjnzocJbnLyauG0BbfPWq7mmBeEIOpAAdu1bAaVkorWCHMmBnGkWMbB9lQrxy/7qnjs3EwjiyZ2OUMufJ1M0LLzmFnwRwaHpYmeVWp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2.peacehealth.org/enduser/classify_url.html?url=SGeeJE92Kv5W8b8PPd93Ii2gRlJKIujWdfgqGa1qsZqXVBHlyNbqIctaaKsRcF2SbgNZF2bXPX1qpgIB55S6cxlIi2EmoSTTSPxr95BdfSNnYD7zNYd5UOCkGVg87QGBZPFnIexN81cAkXPxnfc32SyR4tmdDLSbkfWu6sa2UNm0o61y6Us9D7WWJxRzw5Sx6LwJVBNUd8QRM6scmAAtHCtQB9WKoWKDlnN4oh9RkyLVTxnF0U/fc37qjNgksAH1sdoH8mXqR54xOuIeKvXx7/cJQvB7hZ8k1tyoGkICCvZjzJWfrTqFi7KmwZ3L6w+nqfXHnxXek+XqpM411TkC7ehOTINFnc2TzsKJYzIzB8L9jT3qdatpUK1s0PYR+Md30OSOb27ZiUvsK/paRoF/DU8SJRveLnoePWWbfxjvkrQ2Gmzt5np8h4yK2vg87KO6Db6yu74sZy0SGZINdV1Q/KJKZaQ776iJ/brv0x1DTNNDunFITKceV60jz/vsJf+1se/uWGZfdkP0p5mCCH+mxAC1BkGxqdthqAjQ2WNfmaVHqtf4IphHkxT2EJdrKtj9JS3ARFWA7EKBUikblT6sb/XhvfuymlgFABLzSb/zLQaR1ddJFQOe1paTM8Zn1Xl8" TargetMode="External"/><Relationship Id="rId5" Type="http://schemas.openxmlformats.org/officeDocument/2006/relationships/hyperlink" Target="https://mail2.peacehealth.org/enduser/classify_url.html?url=KKLG1JsqvIWFnBF9k8NOVEgQxuibBzB8H3jO0wa8jZ8OplPyprd1rw2Kh/WYam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Mucken, Emily</dc:creator>
  <cp:keywords/>
  <dc:description/>
  <cp:lastModifiedBy>Mucken, Emily</cp:lastModifiedBy>
  <cp:revision>1</cp:revision>
  <dcterms:created xsi:type="dcterms:W3CDTF">2017-09-18T20:23:00Z</dcterms:created>
  <dcterms:modified xsi:type="dcterms:W3CDTF">2017-09-18T20:23:00Z</dcterms:modified>
</cp:coreProperties>
</file>