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09DD" w14:textId="77777777" w:rsidR="00703800" w:rsidRPr="00703800" w:rsidRDefault="00703800" w:rsidP="00703800">
      <w:pPr>
        <w:spacing w:after="150" w:line="240" w:lineRule="auto"/>
        <w:outlineLvl w:val="0"/>
        <w:rPr>
          <w:rFonts w:ascii="SegoePro-Semibold" w:eastAsia="Times New Roman" w:hAnsi="SegoePro-Semibold" w:cs="Times New Roman"/>
          <w:color w:val="084C8D"/>
          <w:kern w:val="36"/>
          <w:sz w:val="45"/>
          <w:szCs w:val="45"/>
        </w:rPr>
      </w:pPr>
      <w:r w:rsidRPr="00703800">
        <w:rPr>
          <w:rFonts w:ascii="SegoePro-Semibold" w:eastAsia="Times New Roman" w:hAnsi="SegoePro-Semibold" w:cs="Times New Roman"/>
          <w:color w:val="084C8D"/>
          <w:kern w:val="36"/>
          <w:sz w:val="45"/>
          <w:szCs w:val="45"/>
        </w:rPr>
        <w:t>VIDEO TRANSCRIPT - Career Crossroads: Shana Peterson-Sheptak</w:t>
      </w:r>
    </w:p>
    <w:p w14:paraId="0EC66792" w14:textId="77777777" w:rsidR="00703800" w:rsidRPr="00703800" w:rsidRDefault="00703800" w:rsidP="00703800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b/>
          <w:bCs/>
          <w:color w:val="4D4D4D"/>
          <w:sz w:val="33"/>
          <w:szCs w:val="33"/>
        </w:rPr>
      </w:pPr>
      <w:r w:rsidRPr="00703800">
        <w:rPr>
          <w:rFonts w:ascii="Segoe UI Semilight" w:eastAsia="Times New Roman" w:hAnsi="Segoe UI Semilight" w:cs="Segoe UI Semilight"/>
          <w:b/>
          <w:bCs/>
          <w:color w:val="4D4D4D"/>
          <w:sz w:val="33"/>
          <w:szCs w:val="33"/>
        </w:rPr>
        <w:t>Corresponding transcript to the PNC Flix video 'Career Crossroads - Shana Peterson-Sheptak'.</w:t>
      </w:r>
    </w:p>
    <w:p w14:paraId="05325FDD" w14:textId="4D164E75" w:rsidR="00703800" w:rsidRPr="00703800" w:rsidRDefault="00703800" w:rsidP="00703800">
      <w:pPr>
        <w:spacing w:after="150" w:line="240" w:lineRule="auto"/>
        <w:rPr>
          <w:rFonts w:ascii="Segoe UI Semilight" w:eastAsia="Times New Roman" w:hAnsi="Segoe UI Semilight" w:cs="Segoe UI Semilight"/>
          <w:b/>
          <w:bCs/>
          <w:color w:val="4D4D4D"/>
          <w:sz w:val="27"/>
          <w:szCs w:val="27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br/>
      </w:r>
      <w:r w:rsidRPr="00703800">
        <w:rPr>
          <w:rFonts w:ascii="Segoe UI Semilight" w:eastAsia="Times New Roman" w:hAnsi="Segoe UI Semilight" w:cs="Segoe UI Semilight"/>
          <w:b/>
          <w:bCs/>
          <w:color w:val="4D4D4D"/>
          <w:sz w:val="27"/>
          <w:szCs w:val="27"/>
        </w:rPr>
        <w:t>​​​​Why are you so focused on development?</w:t>
      </w:r>
    </w:p>
    <w:p w14:paraId="78944852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-If you look at how I spend my time, a lot of it is spent on developing others and -- and also on -- on my own development.</w:t>
      </w:r>
    </w:p>
    <w:p w14:paraId="6BA763FA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And I believe -- you know, PNC says this, but I believe it -- owning your own development.</w:t>
      </w:r>
    </w:p>
    <w:p w14:paraId="0FB36722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 am responsible for that.</w:t>
      </w:r>
    </w:p>
    <w:p w14:paraId="708839D2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 am responsible for connecting with people.</w:t>
      </w:r>
    </w:p>
    <w:p w14:paraId="351F2F84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I'm responsible for learning the things that I need to learn.</w:t>
      </w:r>
    </w:p>
    <w:p w14:paraId="086EA91B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And so I think that ownership and accountability to yourself is the number one thing that I have done to facilitate career growth.</w:t>
      </w:r>
    </w:p>
    <w:p w14:paraId="185A3598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6D851" w14:textId="77777777" w:rsidR="00703800" w:rsidRPr="00703800" w:rsidRDefault="00703800" w:rsidP="00703800">
      <w:pPr>
        <w:spacing w:before="300" w:after="150" w:line="240" w:lineRule="auto"/>
        <w:outlineLvl w:val="1"/>
        <w:rPr>
          <w:rFonts w:ascii="Segoe UI Semilight" w:eastAsia="Times New Roman" w:hAnsi="Segoe UI Semilight" w:cs="Segoe UI Semilight"/>
          <w:b/>
          <w:bCs/>
          <w:color w:val="4D4D4D"/>
          <w:sz w:val="27"/>
          <w:szCs w:val="27"/>
        </w:rPr>
      </w:pPr>
      <w:r w:rsidRPr="00703800">
        <w:rPr>
          <w:rFonts w:ascii="Segoe UI Semilight" w:eastAsia="Times New Roman" w:hAnsi="Segoe UI Semilight" w:cs="Segoe UI Semilight"/>
          <w:b/>
          <w:bCs/>
          <w:color w:val="4D4D4D"/>
          <w:sz w:val="27"/>
          <w:szCs w:val="27"/>
        </w:rPr>
        <w:t>Why do you think ​making a lateral move can greatly benefit one's career?​​​​</w:t>
      </w:r>
    </w:p>
    <w:p w14:paraId="02657BF0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We're naturally programmed to want to take steps up in our career all of the time and -- and, of course, we all want to -- to continue to do that.</w:t>
      </w:r>
    </w:p>
    <w:p w14:paraId="0A5057DE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But a lot of my career was about getting additional experience and learning and that required a lot of lateral moves.</w:t>
      </w:r>
    </w:p>
    <w:p w14:paraId="4747A389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It required, in a couple instances, to take what would be on paper a step back, although from an experience perspective it put me three steps forward.</w:t>
      </w:r>
    </w:p>
    <w:p w14:paraId="22599EF8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​​​​But that's really, really important that, when you're looking to build and grow your career and develop, it's not always about the next promotion.</w:t>
      </w:r>
    </w:p>
    <w:p w14:paraId="63346356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It's about what is the next opportunity that's going to give me skill and knowledge and experience that I wouldn't have had otherwise.</w:t>
      </w:r>
    </w:p>
    <w:p w14:paraId="6BD3D2E0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DC626" w14:textId="77777777" w:rsidR="00703800" w:rsidRPr="00703800" w:rsidRDefault="00703800" w:rsidP="00703800">
      <w:pPr>
        <w:spacing w:before="300" w:after="150" w:line="240" w:lineRule="auto"/>
        <w:outlineLvl w:val="1"/>
        <w:rPr>
          <w:rFonts w:ascii="Segoe UI Semilight" w:eastAsia="Times New Roman" w:hAnsi="Segoe UI Semilight" w:cs="Segoe UI Semilight"/>
          <w:b/>
          <w:bCs/>
          <w:color w:val="4D4D4D"/>
          <w:sz w:val="27"/>
          <w:szCs w:val="27"/>
        </w:rPr>
      </w:pPr>
      <w:r w:rsidRPr="00703800">
        <w:rPr>
          <w:rFonts w:ascii="Segoe UI Semilight" w:eastAsia="Times New Roman" w:hAnsi="Segoe UI Semilight" w:cs="Segoe UI Semilight"/>
          <w:b/>
          <w:bCs/>
          <w:color w:val="4D4D4D"/>
          <w:sz w:val="27"/>
          <w:szCs w:val="27"/>
        </w:rPr>
        <w:t>What's the benefit of taking on a stretch assignment?​​​​</w:t>
      </w:r>
    </w:p>
    <w:p w14:paraId="1AB77381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You've always got to be amazing at your day job.</w:t>
      </w:r>
    </w:p>
    <w:p w14:paraId="0AD6CB39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That can never, ever slack off.</w:t>
      </w:r>
    </w:p>
    <w:p w14:paraId="6D3EF563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Anything you do in addition has to -- you can't let -- you know, you've got to still be amazing at your day job.</w:t>
      </w:r>
    </w:p>
    <w:p w14:paraId="2358D333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But taking on additional opportunities, additional projects, raising my hand to help with things that were outside of my day-to-day responsibilities gave me tremendous experience.</w:t>
      </w:r>
    </w:p>
    <w:p w14:paraId="21AB054D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So I learned how to lead from an influential perspective.</w:t>
      </w:r>
    </w:p>
    <w:p w14:paraId="38F7102C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 met people and leaders and projects that I would have never, ever otherwise been exposed to.</w:t>
      </w:r>
      <w:r w:rsidRPr="00703800">
        <w:rPr>
          <w:rFonts w:ascii="Times New Roman" w:eastAsia="Times New Roman" w:hAnsi="Times New Roman" w:cs="Times New Roman"/>
          <w:sz w:val="24"/>
          <w:szCs w:val="24"/>
        </w:rPr>
        <w:br/>
        <w:t xml:space="preserve">And, oftentimes, that also helped me become a really great leader of change because I was exposed to and hearing things that, again, if I had just stayed in my world, I would have -- I </w:t>
      </w:r>
      <w:r w:rsidRPr="00703800">
        <w:rPr>
          <w:rFonts w:ascii="Times New Roman" w:eastAsia="Times New Roman" w:hAnsi="Times New Roman" w:cs="Times New Roman"/>
          <w:sz w:val="24"/>
          <w:szCs w:val="24"/>
        </w:rPr>
        <w:lastRenderedPageBreak/>
        <w:t>would have missed.</w:t>
      </w:r>
      <w:r w:rsidRPr="0070380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344079" w14:textId="77777777" w:rsidR="00703800" w:rsidRPr="00703800" w:rsidRDefault="00703800" w:rsidP="00703800">
      <w:pPr>
        <w:spacing w:before="300" w:after="150" w:line="240" w:lineRule="auto"/>
        <w:outlineLvl w:val="1"/>
        <w:rPr>
          <w:rFonts w:ascii="Segoe UI Semilight" w:eastAsia="Times New Roman" w:hAnsi="Segoe UI Semilight" w:cs="Segoe UI Semilight"/>
          <w:b/>
          <w:bCs/>
          <w:color w:val="4D4D4D"/>
          <w:sz w:val="27"/>
          <w:szCs w:val="27"/>
        </w:rPr>
      </w:pPr>
      <w:r w:rsidRPr="00703800">
        <w:rPr>
          <w:rFonts w:ascii="Segoe UI Semilight" w:eastAsia="Times New Roman" w:hAnsi="Segoe UI Semilight" w:cs="Segoe UI Semilight"/>
          <w:b/>
          <w:bCs/>
          <w:color w:val="4D4D4D"/>
          <w:sz w:val="27"/>
          <w:szCs w:val="27"/>
        </w:rPr>
        <w:t>What's your best career advice?​</w:t>
      </w:r>
    </w:p>
    <w:p w14:paraId="649A4FA6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So first and foremost, leverage the resources that PNC has given us.</w:t>
      </w:r>
    </w:p>
    <w:p w14:paraId="0EEE9083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And I -- there are so many and we are so fortunate.​​</w:t>
      </w:r>
    </w:p>
    <w:p w14:paraId="712AB912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But I think about our career advisor program.</w:t>
      </w:r>
    </w:p>
    <w:p w14:paraId="0F0ACC52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 amazing tool from, you know, building your resume, to help you create your cover letter, and -- and everything in between.</w:t>
      </w:r>
    </w:p>
    <w:p w14:paraId="2C4D251B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You know, that's a good example -- Guild.</w:t>
      </w:r>
    </w:p>
    <w:p w14:paraId="269542F1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The investment that PNC has made in Guild -- I mean, I've signed up.</w:t>
      </w:r>
    </w:p>
    <w:p w14:paraId="4735F1FD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 hope everybody else has.</w:t>
      </w:r>
    </w:p>
    <w:p w14:paraId="7B9159F6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 amazing way to build your skill and expertise.</w:t>
      </w:r>
    </w:p>
    <w:p w14:paraId="12353785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And, again, PNC is supporting that.</w:t>
      </w:r>
    </w:p>
    <w:p w14:paraId="1E9F9441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Think about -- I learn pathways.</w:t>
      </w:r>
    </w:p>
    <w:p w14:paraId="6B073829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You know, your development plan, your development conversations with your -- with your leaders.</w:t>
      </w:r>
    </w:p>
    <w:p w14:paraId="0F025FBA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Take advantage of those tools and resources.</w:t>
      </w:r>
    </w:p>
    <w:p w14:paraId="691F2C86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Get comfortable with them.</w:t>
      </w:r>
    </w:p>
    <w:p w14:paraId="6BFBF53B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Prioritize your development for yourself.</w:t>
      </w:r>
    </w:p>
    <w:p w14:paraId="3BFBCF7F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And, by the way, that also -- as you get comfortable with those tools and resources that PNC provides, what it also does is help you then help other people leverage them.</w:t>
      </w:r>
    </w:p>
    <w:p w14:paraId="465406BD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So it really helps you pay it forward, too.</w:t>
      </w:r>
    </w:p>
    <w:p w14:paraId="20936511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Secondly, seek out mentors.</w:t>
      </w:r>
    </w:p>
    <w:p w14:paraId="5198FFF0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You can't have a hundred mentors. Right?</w:t>
      </w:r>
    </w:p>
    <w:p w14:paraId="759F6DF4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It should be very intentional.</w:t>
      </w:r>
    </w:p>
    <w:p w14:paraId="004A2CB2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But seek out mentors that -- that bring you thoughts, perspective, and experience that you don't already have.</w:t>
      </w:r>
    </w:p>
    <w:p w14:paraId="38A1504D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So you get mentors who are -- who have really great, honest, candid conversations with you.</w:t>
      </w:r>
    </w:p>
    <w:p w14:paraId="1F927730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And really listen and take that information.</w:t>
      </w:r>
    </w:p>
    <w:p w14:paraId="50F32CCD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It's such a gift to then help guide you as you go through your career.</w:t>
      </w:r>
    </w:p>
    <w:p w14:paraId="1C0A8F70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And, lastly, be brave. Right?</w:t>
      </w:r>
    </w:p>
    <w:p w14:paraId="5C2D82CB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Be brave in the opportunities you put yourself out there for.</w:t>
      </w:r>
    </w:p>
    <w:p w14:paraId="58FF8E0C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Be brave when you ask for feedback.</w:t>
      </w:r>
    </w:p>
    <w:p w14:paraId="5EF93634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Be brave when you listen for that feedback -- and you put that into motion.</w:t>
      </w:r>
    </w:p>
    <w:p w14:paraId="19A14C8C" w14:textId="77777777" w:rsidR="00703800" w:rsidRPr="00703800" w:rsidRDefault="00703800" w:rsidP="0070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800">
        <w:rPr>
          <w:rFonts w:ascii="Times New Roman" w:eastAsia="Times New Roman" w:hAnsi="Times New Roman" w:cs="Times New Roman"/>
          <w:sz w:val="24"/>
          <w:szCs w:val="24"/>
        </w:rPr>
        <w:t>If you do those things, I -- I'm really confident that,  not only will you have a successful career, but you'll have an incredibly fulfilling one as well.</w:t>
      </w:r>
    </w:p>
    <w:p w14:paraId="3B3F79C8" w14:textId="77777777" w:rsidR="003E0AB8" w:rsidRDefault="003E0AB8"/>
    <w:sectPr w:rsidR="003E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6F04" w14:textId="77777777" w:rsidR="00703800" w:rsidRDefault="00703800" w:rsidP="00703800">
      <w:pPr>
        <w:spacing w:after="0" w:line="240" w:lineRule="auto"/>
      </w:pPr>
      <w:r>
        <w:separator/>
      </w:r>
    </w:p>
  </w:endnote>
  <w:endnote w:type="continuationSeparator" w:id="0">
    <w:p w14:paraId="257AF37F" w14:textId="77777777" w:rsidR="00703800" w:rsidRDefault="00703800" w:rsidP="0070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Pro-Semibold">
    <w:altName w:val="Segoe UI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C76C" w14:textId="77777777" w:rsidR="00703800" w:rsidRDefault="00703800" w:rsidP="00703800">
      <w:pPr>
        <w:spacing w:after="0" w:line="240" w:lineRule="auto"/>
      </w:pPr>
      <w:r>
        <w:separator/>
      </w:r>
    </w:p>
  </w:footnote>
  <w:footnote w:type="continuationSeparator" w:id="0">
    <w:p w14:paraId="5B1B88B2" w14:textId="77777777" w:rsidR="00703800" w:rsidRDefault="00703800" w:rsidP="0070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00"/>
    <w:rsid w:val="003E0AB8"/>
    <w:rsid w:val="007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411AA"/>
  <w15:chartTrackingRefBased/>
  <w15:docId w15:val="{DE82FB60-B69F-4E9A-B7E4-21BBDAF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0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3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s-imnspan">
    <w:name w:val="ms-imnspan"/>
    <w:basedOn w:val="DefaultParagraphFont"/>
    <w:rsid w:val="00703800"/>
  </w:style>
  <w:style w:type="character" w:styleId="Hyperlink">
    <w:name w:val="Hyperlink"/>
    <w:basedOn w:val="DefaultParagraphFont"/>
    <w:uiPriority w:val="99"/>
    <w:semiHidden/>
    <w:unhideWhenUsed/>
    <w:rsid w:val="00703800"/>
    <w:rPr>
      <w:color w:val="0000FF"/>
      <w:u w:val="single"/>
    </w:rPr>
  </w:style>
  <w:style w:type="character" w:customStyle="1" w:styleId="ms-comm-ratingcountcontainer">
    <w:name w:val="ms-comm-ratingcountcontainer"/>
    <w:basedOn w:val="DefaultParagraphFont"/>
    <w:rsid w:val="00703800"/>
  </w:style>
  <w:style w:type="paragraph" w:styleId="NormalWeb">
    <w:name w:val="Normal (Web)"/>
    <w:basedOn w:val="Normal"/>
    <w:uiPriority w:val="99"/>
    <w:semiHidden/>
    <w:unhideWhenUsed/>
    <w:rsid w:val="0070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98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7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6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Pavia, Katie H</dc:creator>
  <cp:keywords/>
  <dc:description/>
  <cp:lastModifiedBy>Pavia, Katie H</cp:lastModifiedBy>
  <cp:revision>1</cp:revision>
  <dcterms:created xsi:type="dcterms:W3CDTF">2023-01-26T14:20:00Z</dcterms:created>
  <dcterms:modified xsi:type="dcterms:W3CDTF">2023-01-26T14:21:00Z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2023-01-26T14:20:04Z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2f51a30a-0aa6-443e-b82d-e02a1a5edd6a</vt:lpwstr>
  </property>
  <property fmtid="{D5CDD505-2E9C-101B-9397-08002B2CF9AE}" pid="8" name="MSIP_Label_cea8ce42-0a38-4038-af78-0463c9adb574_ContentBits">
    <vt:lpwstr>0</vt:lpwstr>
  </property>
</Properties>
</file>